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B2" w:rsidRPr="00DA32B2" w:rsidRDefault="00DA32B2" w:rsidP="00B306A6">
      <w:pPr>
        <w:rPr>
          <w:rFonts w:ascii="Times New Roman" w:hAnsi="Times New Roman" w:cs="Times New Roman"/>
          <w:b/>
          <w:sz w:val="28"/>
          <w:szCs w:val="28"/>
        </w:rPr>
      </w:pPr>
      <w:r w:rsidRPr="00DA32B2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 xml:space="preserve">1. Заяву (власника приміщення або уповноваженої за дорученням особи з додаванням копії доручення, засвідченого нотаріально) на ім’я міського голови із зазначенням цільового призначення приміщення*; 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 xml:space="preserve">2.Нотаріально завірену копію документа, яка підтверджує право власності на житлове приміщення, давність видачі якого не повинна перевищувати 3 місяці); 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3.Довідки відповідних підприємств, які надають мешканцям міста послуги з постачання води, газу, теплової та електричної енергії, обслуговування житлових будинків та прибудинкових територій, про відсутність заборгованості по оплаті цих послуг по приміщенню, відносно якого вирішується питання переведення його в нежитловий фонд та місцем реєстрації власника;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4.Довідка про відсутність проживаючих та зареєстрованих осіб за адресою приміщення, що переводиться до нежитлового фонду;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5.Документи про забезпечення сім'ї власника житлом, яке відповідає санітарним нормам для постійного проживання;  6.Дозвіл опікунської ради про зміну статусу приміщення (якщо власником є неповнолітня особа);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 xml:space="preserve">7.Письмову згоду всіх повнолітніх власників та мешканців суміжних квартир 1-го та 2-го поверхів з квартирою, зазначеною в заяві, щодо її перепланування та переобладнання для подальшого використання за певним призначення (додаток 2)*. У разі розміщення квартири в будинку житлово-будівельного кооперативу або де створено об'єднання співвласників багатоквартирного будинку - виписку з протокольного рішення загальних зборів; 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8.Копія технічного паспорту на житлові приміщення (житлові будинки);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9.Відомості про державну реєстрацію (для юридичних осіб, свідоцтво про реєстрацію, статут, витяг з бази даних ЄДРПОУ);</w:t>
      </w:r>
    </w:p>
    <w:p w:rsid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10.Паспортні дані (для фізичних осіб).</w:t>
      </w:r>
    </w:p>
    <w:p w:rsidR="00B306A6" w:rsidRDefault="00B306A6" w:rsidP="00B306A6">
      <w:pPr>
        <w:rPr>
          <w:rFonts w:ascii="Times New Roman" w:hAnsi="Times New Roman" w:cs="Times New Roman"/>
          <w:sz w:val="28"/>
          <w:szCs w:val="28"/>
        </w:rPr>
      </w:pPr>
    </w:p>
    <w:p w:rsidR="00B306A6" w:rsidRPr="00C45F65" w:rsidRDefault="00C45F65" w:rsidP="00B306A6">
      <w:pPr>
        <w:rPr>
          <w:rFonts w:ascii="Times New Roman" w:hAnsi="Times New Roman" w:cs="Times New Roman"/>
          <w:b/>
          <w:sz w:val="28"/>
          <w:szCs w:val="28"/>
        </w:rPr>
      </w:pPr>
      <w:r w:rsidRPr="00C45F65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25 календарних днів.</w:t>
      </w:r>
    </w:p>
    <w:p w:rsidR="00B306A6" w:rsidRDefault="00B306A6" w:rsidP="00B306A6">
      <w:pPr>
        <w:rPr>
          <w:rFonts w:ascii="Times New Roman" w:hAnsi="Times New Roman" w:cs="Times New Roman"/>
          <w:sz w:val="28"/>
          <w:szCs w:val="28"/>
        </w:rPr>
      </w:pPr>
    </w:p>
    <w:p w:rsidR="00B306A6" w:rsidRDefault="00B306A6" w:rsidP="00B306A6">
      <w:pPr>
        <w:rPr>
          <w:rFonts w:ascii="Times New Roman" w:hAnsi="Times New Roman" w:cs="Times New Roman"/>
          <w:sz w:val="28"/>
          <w:szCs w:val="28"/>
        </w:rPr>
      </w:pPr>
    </w:p>
    <w:p w:rsidR="00B306A6" w:rsidRDefault="00B306A6" w:rsidP="00B306A6">
      <w:pPr>
        <w:rPr>
          <w:rFonts w:ascii="Times New Roman" w:hAnsi="Times New Roman" w:cs="Times New Roman"/>
          <w:sz w:val="28"/>
          <w:szCs w:val="28"/>
        </w:rPr>
      </w:pPr>
    </w:p>
    <w:p w:rsidR="00C45F65" w:rsidRDefault="00C45F65" w:rsidP="00C4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F65" w:rsidRDefault="00C45F65" w:rsidP="00C4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6A6" w:rsidRPr="00B306A6" w:rsidRDefault="00C45F65" w:rsidP="00C45F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proofErr w:type="spellStart"/>
      <w:r w:rsidR="00B306A6"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Міському</w:t>
      </w:r>
      <w:proofErr w:type="spellEnd"/>
      <w:r w:rsidR="00B306A6"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306A6"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голові</w:t>
      </w:r>
      <w:proofErr w:type="spellEnd"/>
      <w:r w:rsidR="00B306A6"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306A6" w:rsidRPr="00B306A6" w:rsidRDefault="00B306A6" w:rsidP="00B306A6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306A6" w:rsidRPr="00B306A6" w:rsidRDefault="00B306A6" w:rsidP="00B306A6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306A6" w:rsidRPr="00B306A6" w:rsidRDefault="00B306A6" w:rsidP="00B306A6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proofErr w:type="gram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ізвище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ім’я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, по</w:t>
      </w:r>
      <w:r w:rsidRPr="00B306A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батькові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</w:p>
    <w:p w:rsidR="00B306A6" w:rsidRPr="00B306A6" w:rsidRDefault="00B306A6" w:rsidP="00B306A6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306A6" w:rsidRPr="00B306A6" w:rsidRDefault="00B306A6" w:rsidP="00B306A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зареєстрований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адресою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r w:rsidRPr="00B306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B306A6" w:rsidRPr="00B306A6" w:rsidRDefault="00B306A6" w:rsidP="00B306A6">
      <w:pPr>
        <w:spacing w:after="0" w:line="240" w:lineRule="auto"/>
        <w:ind w:left="4679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(т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елефон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306A6" w:rsidRPr="00B306A6" w:rsidRDefault="00B306A6" w:rsidP="00B306A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 xml:space="preserve">Прошу дозволити переведення із житлового в нежитловий фонд житлового будинку, приміщення (квартири), розташованого за адресою: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</w:rPr>
        <w:t>м.Ужгород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</w:rPr>
        <w:t xml:space="preserve">, вулиця (проспект)____________________________, будинок №______ квартира № ____, що належить мені на праві приватної власності, з метою розміщення______________________________________________________________________________________________________________________ для здійснення підприємницької діяльності. </w:t>
      </w: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Зобов’язуюсь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самостійно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передати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орендне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</w:t>
      </w:r>
      <w:proofErr w:type="spellEnd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приміщення</w:t>
      </w:r>
      <w:proofErr w:type="spellEnd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вищевказаним</w:t>
      </w:r>
      <w:proofErr w:type="spellEnd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призначенням</w:t>
      </w:r>
      <w:proofErr w:type="spellEnd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дотримуватися</w:t>
      </w:r>
      <w:proofErr w:type="spellEnd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Правил</w:t>
      </w:r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приміщеннями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житлових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будинків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прибудинковими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територіями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затверджених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Постановою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КМУ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08.10.1992 № 572,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брати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належному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утриманні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приміщення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будинку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прибудинкової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експлуатаційні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видатки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укладених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ідприємствами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організаціями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договорі</w:t>
      </w:r>
      <w:proofErr w:type="gram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B306A6">
        <w:rPr>
          <w:rFonts w:ascii="Times New Roman" w:eastAsia="Calibri" w:hAnsi="Times New Roman" w:cs="Times New Roman"/>
          <w:sz w:val="28"/>
          <w:szCs w:val="28"/>
        </w:rPr>
        <w:tab/>
      </w:r>
      <w:r w:rsidRPr="00B306A6">
        <w:rPr>
          <w:rFonts w:ascii="Times New Roman" w:eastAsia="Calibri" w:hAnsi="Times New Roman" w:cs="Times New Roman"/>
          <w:sz w:val="28"/>
          <w:szCs w:val="28"/>
        </w:rPr>
        <w:tab/>
      </w:r>
      <w:r w:rsidRPr="00B306A6">
        <w:rPr>
          <w:rFonts w:ascii="Times New Roman" w:eastAsia="Calibri" w:hAnsi="Times New Roman" w:cs="Times New Roman"/>
          <w:sz w:val="28"/>
          <w:szCs w:val="28"/>
        </w:rPr>
        <w:tab/>
      </w:r>
      <w:r w:rsidRPr="00B306A6">
        <w:rPr>
          <w:rFonts w:ascii="Times New Roman" w:eastAsia="Calibri" w:hAnsi="Times New Roman" w:cs="Times New Roman"/>
          <w:sz w:val="28"/>
          <w:szCs w:val="28"/>
        </w:rPr>
        <w:tab/>
      </w:r>
      <w:r w:rsidRPr="00B306A6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306A6" w:rsidRPr="00B306A6" w:rsidRDefault="00B306A6" w:rsidP="00B306A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>А К Т</w:t>
      </w:r>
      <w:r w:rsidRPr="00B306A6">
        <w:rPr>
          <w:rFonts w:ascii="Times New Roman" w:eastAsia="Calibri" w:hAnsi="Times New Roman" w:cs="Times New Roman"/>
          <w:b/>
          <w:bCs/>
          <w:sz w:val="28"/>
          <w:szCs w:val="28"/>
        </w:rPr>
        <w:t>-ЗАЯВА</w:t>
      </w:r>
      <w:r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Про наявність згоди всіх повнолітніх власників суміжних житлових приватизованих квартир житлового будинку №____ на вул.(пр.)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</w:rPr>
        <w:t>_____________________________що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</w:rPr>
        <w:t>до перепланування та переобладнання приміщення №_____ для __________________________________________________________________________________________________________________________________</w:t>
      </w: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2126"/>
        <w:gridCol w:w="1985"/>
      </w:tblGrid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жгород,</w:t>
            </w:r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 xml:space="preserve"> №____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</w:pPr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по вул.(пр.)_____________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ізвище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власників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приватизованих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квартир </w:t>
            </w: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серія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паспорта, дата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видачі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органу,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видав</w:t>
            </w:r>
            <w:proofErr w:type="spellEnd"/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ідпис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власника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жгород,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по вул.(пр.)_____________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жгород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вул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жгород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вул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жгород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вул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жгород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вул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306A6" w:rsidRPr="00B306A6" w:rsidRDefault="00B306A6" w:rsidP="00B306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9482C" w:rsidRDefault="0029482C">
      <w:pPr>
        <w:rPr>
          <w:rFonts w:ascii="Times New Roman" w:hAnsi="Times New Roman" w:cs="Times New Roman"/>
          <w:sz w:val="28"/>
          <w:szCs w:val="28"/>
        </w:rPr>
      </w:pPr>
    </w:p>
    <w:p w:rsidR="00C61B8A" w:rsidRDefault="00C61B8A">
      <w:pPr>
        <w:rPr>
          <w:rFonts w:ascii="Times New Roman" w:hAnsi="Times New Roman" w:cs="Times New Roman"/>
          <w:sz w:val="28"/>
          <w:szCs w:val="28"/>
        </w:rPr>
      </w:pPr>
    </w:p>
    <w:p w:rsidR="00C61B8A" w:rsidRDefault="00C61B8A">
      <w:pPr>
        <w:rPr>
          <w:rFonts w:ascii="Times New Roman" w:hAnsi="Times New Roman" w:cs="Times New Roman"/>
          <w:sz w:val="28"/>
          <w:szCs w:val="28"/>
        </w:rPr>
      </w:pPr>
    </w:p>
    <w:p w:rsidR="00C61B8A" w:rsidRDefault="00C61B8A">
      <w:pPr>
        <w:rPr>
          <w:rFonts w:ascii="Times New Roman" w:hAnsi="Times New Roman" w:cs="Times New Roman"/>
          <w:sz w:val="28"/>
          <w:szCs w:val="28"/>
        </w:rPr>
      </w:pPr>
    </w:p>
    <w:p w:rsidR="00C61B8A" w:rsidRPr="00C61B8A" w:rsidRDefault="00C61B8A" w:rsidP="00C61B8A">
      <w:pPr>
        <w:tabs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Затверджую:</w:t>
      </w:r>
    </w:p>
    <w:p w:rsidR="00C61B8A" w:rsidRPr="00C61B8A" w:rsidRDefault="00C61B8A" w:rsidP="00C61B8A">
      <w:pPr>
        <w:tabs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8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____________ В. Погорелов</w:t>
      </w:r>
    </w:p>
    <w:p w:rsidR="00C61B8A" w:rsidRPr="00C61B8A" w:rsidRDefault="00C61B8A" w:rsidP="00C61B8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«__»___________  2013р</w:t>
      </w:r>
    </w:p>
    <w:p w:rsidR="00C61B8A" w:rsidRPr="00C61B8A" w:rsidRDefault="00C61B8A" w:rsidP="00C6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B8A" w:rsidRPr="00C61B8A" w:rsidRDefault="00C61B8A" w:rsidP="00C61B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1B8A" w:rsidRPr="00C61B8A" w:rsidRDefault="00C61B8A" w:rsidP="00C61B8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Інформаційна картка адміністративної послуги № 24.02-01</w:t>
      </w:r>
    </w:p>
    <w:p w:rsidR="00C61B8A" w:rsidRPr="00C61B8A" w:rsidRDefault="00C61B8A" w:rsidP="00C61B8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B8A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 про зміну статусу квартири</w:t>
      </w:r>
    </w:p>
    <w:p w:rsidR="00C61B8A" w:rsidRPr="00C61B8A" w:rsidRDefault="00C61B8A" w:rsidP="00C61B8A">
      <w:pPr>
        <w:pBdr>
          <w:bottom w:val="single" w:sz="12" w:space="1" w:color="auto"/>
        </w:pBdr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ru-RU"/>
        </w:rPr>
      </w:pPr>
      <w:r w:rsidRPr="00C61B8A">
        <w:rPr>
          <w:rFonts w:ascii="Verdana" w:eastAsia="Times New Roman" w:hAnsi="Verdana" w:cs="Times New Roman"/>
          <w:bCs/>
          <w:color w:val="000000"/>
          <w:sz w:val="16"/>
          <w:szCs w:val="16"/>
          <w:lang w:eastAsia="ru-RU"/>
        </w:rPr>
        <w:t>(назва адміністративної послуги)</w:t>
      </w:r>
    </w:p>
    <w:p w:rsidR="00C61B8A" w:rsidRPr="00C61B8A" w:rsidRDefault="00C61B8A" w:rsidP="00C61B8A">
      <w:pPr>
        <w:pBdr>
          <w:bottom w:val="single" w:sz="12" w:space="1" w:color="auto"/>
        </w:pBdr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1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 міського господарства</w:t>
      </w:r>
    </w:p>
    <w:p w:rsidR="00C61B8A" w:rsidRPr="00C61B8A" w:rsidRDefault="00C61B8A" w:rsidP="00C61B8A">
      <w:pPr>
        <w:spacing w:before="15" w:after="1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61B8A">
        <w:rPr>
          <w:rFonts w:ascii="Verdana" w:eastAsia="Times New Roman" w:hAnsi="Verdana" w:cs="Times New Roman"/>
          <w:bCs/>
          <w:color w:val="000000"/>
          <w:sz w:val="16"/>
          <w:szCs w:val="16"/>
          <w:lang w:eastAsia="ru-RU"/>
        </w:rPr>
        <w:t>(структурний підрозділ суб’єкта надання адміністративної послуги)</w:t>
      </w:r>
    </w:p>
    <w:p w:rsidR="00C61B8A" w:rsidRPr="00C61B8A" w:rsidRDefault="00C61B8A" w:rsidP="00C61B8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B8A" w:rsidRPr="00C61B8A" w:rsidRDefault="00C61B8A" w:rsidP="00C61B8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40"/>
      </w:tblGrid>
      <w:tr w:rsidR="00C61B8A" w:rsidRPr="00C61B8A" w:rsidTr="0063713C">
        <w:trPr>
          <w:cantSplit/>
          <w:trHeight w:val="238"/>
        </w:trPr>
        <w:tc>
          <w:tcPr>
            <w:tcW w:w="9360" w:type="dxa"/>
            <w:gridSpan w:val="4"/>
          </w:tcPr>
          <w:p w:rsidR="00C61B8A" w:rsidRPr="00C61B8A" w:rsidRDefault="00C61B8A" w:rsidP="00C61B8A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C61B8A" w:rsidRPr="00C61B8A" w:rsidTr="0063713C">
        <w:trPr>
          <w:cantSplit/>
          <w:trHeight w:val="630"/>
        </w:trPr>
        <w:tc>
          <w:tcPr>
            <w:tcW w:w="3386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єкта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звернення</w:t>
            </w:r>
          </w:p>
        </w:tc>
        <w:tc>
          <w:tcPr>
            <w:tcW w:w="5974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C61B8A" w:rsidRPr="00C61B8A" w:rsidTr="0063713C">
        <w:trPr>
          <w:cantSplit/>
          <w:trHeight w:val="70"/>
        </w:trPr>
        <w:tc>
          <w:tcPr>
            <w:tcW w:w="540" w:type="dxa"/>
            <w:tcBorders>
              <w:top w:val="nil"/>
            </w:tcBorders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nil"/>
            </w:tcBorders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74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88000; Закарпатська обл., м. Ужгород, пл. Поштова, 3</w:t>
            </w:r>
          </w:p>
        </w:tc>
      </w:tr>
      <w:tr w:rsidR="00C61B8A" w:rsidRPr="00C61B8A" w:rsidTr="0063713C">
        <w:trPr>
          <w:cantSplit/>
          <w:trHeight w:val="630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6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74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понеділок-четвер з 9.00- 18.00; п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ятниця з 9.00 – 15.00</w:t>
            </w:r>
          </w:p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обідня перерва з 13.00 – 13.30</w:t>
            </w:r>
          </w:p>
        </w:tc>
      </w:tr>
      <w:tr w:rsidR="00C61B8A" w:rsidRPr="00C61B8A" w:rsidTr="0063713C">
        <w:trPr>
          <w:cantSplit/>
          <w:trHeight w:val="630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6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4" w:type="dxa"/>
            <w:gridSpan w:val="2"/>
          </w:tcPr>
          <w:p w:rsidR="00C61B8A" w:rsidRPr="00C61B8A" w:rsidRDefault="00C61B8A" w:rsidP="00C61B8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(0312) 61-51-91</w:t>
            </w:r>
          </w:p>
          <w:p w:rsidR="00C61B8A" w:rsidRPr="00C61B8A" w:rsidRDefault="00C61B8A" w:rsidP="00C61B8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(0312) 61-76-87</w:t>
            </w:r>
          </w:p>
        </w:tc>
      </w:tr>
      <w:tr w:rsidR="00C61B8A" w:rsidRPr="00C61B8A" w:rsidTr="0063713C">
        <w:trPr>
          <w:cantSplit/>
          <w:trHeight w:val="292"/>
        </w:trPr>
        <w:tc>
          <w:tcPr>
            <w:tcW w:w="9360" w:type="dxa"/>
            <w:gridSpan w:val="4"/>
          </w:tcPr>
          <w:p w:rsidR="00C61B8A" w:rsidRPr="00C61B8A" w:rsidRDefault="00C61B8A" w:rsidP="00C61B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61B8A" w:rsidRPr="00C61B8A" w:rsidTr="0063713C">
        <w:trPr>
          <w:cantSplit/>
          <w:trHeight w:val="49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6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74" w:type="dxa"/>
            <w:gridSpan w:val="2"/>
          </w:tcPr>
          <w:p w:rsidR="00C61B8A" w:rsidRPr="00C61B8A" w:rsidRDefault="00C61B8A" w:rsidP="00C61B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Закони України «Про місцеве самоврядування в Україні», «Про адміністративні послуги», Житловий кодекс УРСР</w:t>
            </w:r>
          </w:p>
        </w:tc>
      </w:tr>
      <w:tr w:rsidR="00C61B8A" w:rsidRPr="00C61B8A" w:rsidTr="0063713C">
        <w:trPr>
          <w:cantSplit/>
          <w:trHeight w:val="34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46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Міністрів</w:t>
            </w:r>
          </w:p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України</w:t>
            </w:r>
          </w:p>
        </w:tc>
        <w:tc>
          <w:tcPr>
            <w:tcW w:w="5974" w:type="dxa"/>
            <w:gridSpan w:val="2"/>
          </w:tcPr>
          <w:p w:rsidR="00C61B8A" w:rsidRPr="00C61B8A" w:rsidRDefault="00C61B8A" w:rsidP="00C61B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1B8A" w:rsidRPr="00C61B8A" w:rsidTr="0063713C">
        <w:trPr>
          <w:cantSplit/>
          <w:trHeight w:val="43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46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    виконавчої влади</w:t>
            </w:r>
          </w:p>
        </w:tc>
        <w:tc>
          <w:tcPr>
            <w:tcW w:w="5974" w:type="dxa"/>
            <w:gridSpan w:val="2"/>
          </w:tcPr>
          <w:p w:rsidR="00C61B8A" w:rsidRPr="00C61B8A" w:rsidRDefault="00C61B8A" w:rsidP="00C61B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1B8A" w:rsidRPr="00C61B8A" w:rsidTr="0063713C">
        <w:trPr>
          <w:cantSplit/>
          <w:trHeight w:val="679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46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74" w:type="dxa"/>
            <w:gridSpan w:val="2"/>
          </w:tcPr>
          <w:p w:rsidR="00C61B8A" w:rsidRPr="00C61B8A" w:rsidRDefault="00C61B8A" w:rsidP="00C61B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Тимчасовий порядок переведення житлових будинків і квартир у м. Ужгороді затверджений рішенням міської ради 22.07.2011 р. №210</w:t>
            </w:r>
          </w:p>
        </w:tc>
      </w:tr>
      <w:tr w:rsidR="00C61B8A" w:rsidRPr="00C61B8A" w:rsidTr="0063713C">
        <w:trPr>
          <w:trHeight w:val="339"/>
        </w:trPr>
        <w:tc>
          <w:tcPr>
            <w:tcW w:w="9360" w:type="dxa"/>
            <w:gridSpan w:val="4"/>
          </w:tcPr>
          <w:p w:rsidR="00C61B8A" w:rsidRPr="00C61B8A" w:rsidRDefault="00C61B8A" w:rsidP="00C6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C61B8A" w:rsidRPr="00C61B8A" w:rsidTr="0063713C">
        <w:trPr>
          <w:trHeight w:val="52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власника житлового приміщення</w:t>
            </w:r>
          </w:p>
        </w:tc>
      </w:tr>
      <w:tr w:rsidR="00C61B8A" w:rsidRPr="00C61B8A" w:rsidTr="0063713C">
        <w:trPr>
          <w:trHeight w:val="124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аяву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власника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уповноваженої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дорученням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особи з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додаванням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копії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доручення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засвідченого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нотаріально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ім’я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міського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голови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зазначенням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цільового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C61B8A" w:rsidRPr="00C61B8A" w:rsidRDefault="00C61B8A" w:rsidP="00C6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2.Нотаріально завірену копію документа, яка підтверджує право власності на житлове приміщення, давність видачі якого не повинна перевищувати 3 місяці); </w:t>
            </w:r>
          </w:p>
          <w:p w:rsidR="00C61B8A" w:rsidRPr="00C61B8A" w:rsidRDefault="00C61B8A" w:rsidP="00C6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3.Довідки відповідних підприємств, які надають мешканцям міста послуги з постачання води, газу, теплової та електричної енергії, обслуговування житлових будинків та прибудинкових територій, про 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відсутність заборгованості по оплаті цих послуг по приміщенню, відносно якого вирішується питання переведення його в нежитловий фонд та місцем реєстрації власника;</w:t>
            </w:r>
          </w:p>
          <w:p w:rsidR="00C61B8A" w:rsidRPr="00C61B8A" w:rsidRDefault="00C61B8A" w:rsidP="00C6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овідка про 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відсутність проживаючих та зареєстрованих осіб 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переводиться до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нежитлового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фонду;</w:t>
            </w:r>
          </w:p>
          <w:p w:rsidR="00C61B8A" w:rsidRPr="00C61B8A" w:rsidRDefault="00C61B8A" w:rsidP="00C6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5.Документи про забезпечення сім'ї власника житлом, яке відповідає санітарним нормам для постійного проживання;  6.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 опікунської ради про зміну статусу приміщення (якщо власником є неповнолітня особа);</w:t>
            </w:r>
          </w:p>
          <w:p w:rsidR="00C61B8A" w:rsidRPr="00C61B8A" w:rsidRDefault="00C61B8A" w:rsidP="00C6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7.Письмову згоду всіх повнолітніх власників та мешканців 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суміжних квартир 1-го та 2-го поверхів з квартирою, зазначеною в заяві, щодо її перепланування та переобладнання для подальшого використання за певним призначення (додаток 2)*. 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разі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розміщення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квартири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будинку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житлово-будівельного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кооперативу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 створено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об'єднання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співвласників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багатоквартирного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будинку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виписку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протокольного </w:t>
            </w:r>
            <w:proofErr w:type="spellStart"/>
            <w:proofErr w:type="gram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загальних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зборів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C61B8A" w:rsidRPr="00C61B8A" w:rsidRDefault="00C61B8A" w:rsidP="00C6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</w:rPr>
              <w:t>8.Копія технічного паспорту на житлові приміщення (житлові будинки);</w:t>
            </w:r>
          </w:p>
          <w:p w:rsidR="00C61B8A" w:rsidRPr="00C61B8A" w:rsidRDefault="00C61B8A" w:rsidP="00C6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9.Відомості про державну реєстрацію (для юридичних осіб, свідоцтво про реєстрацію, статут, витяг з бази даних ЄДРПОУ);</w:t>
            </w:r>
          </w:p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10.Паспортні </w:t>
            </w:r>
            <w:proofErr w:type="spellStart"/>
            <w:proofErr w:type="gram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</w:t>
            </w:r>
            <w:proofErr w:type="gram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(для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фізичних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</w:tc>
      </w:tr>
      <w:tr w:rsidR="00C61B8A" w:rsidRPr="00C61B8A" w:rsidTr="0063713C">
        <w:trPr>
          <w:trHeight w:val="76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Pr="00C6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Особисто заявником або уповноваженою особою</w:t>
            </w:r>
          </w:p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B8A" w:rsidRPr="00C61B8A" w:rsidTr="0063713C">
        <w:trPr>
          <w:trHeight w:val="70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Безоплатно</w:t>
            </w:r>
          </w:p>
        </w:tc>
      </w:tr>
      <w:tr w:rsidR="00C61B8A" w:rsidRPr="00C61B8A" w:rsidTr="0063713C">
        <w:trPr>
          <w:trHeight w:val="371"/>
        </w:trPr>
        <w:tc>
          <w:tcPr>
            <w:tcW w:w="9360" w:type="dxa"/>
            <w:gridSpan w:val="4"/>
          </w:tcPr>
          <w:p w:rsidR="00C61B8A" w:rsidRPr="00C61B8A" w:rsidRDefault="00C61B8A" w:rsidP="00C6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разі платності</w:t>
            </w:r>
          </w:p>
        </w:tc>
      </w:tr>
      <w:tr w:rsidR="00C61B8A" w:rsidRPr="00C61B8A" w:rsidTr="0063713C">
        <w:trPr>
          <w:trHeight w:val="450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B8A" w:rsidRPr="00C61B8A" w:rsidTr="0063713C">
        <w:trPr>
          <w:trHeight w:val="540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B8A" w:rsidRPr="00C61B8A" w:rsidTr="0063713C">
        <w:trPr>
          <w:trHeight w:val="52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B8A" w:rsidRPr="00C61B8A" w:rsidTr="0063713C">
        <w:trPr>
          <w:trHeight w:val="52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календарних днів</w:t>
            </w:r>
          </w:p>
        </w:tc>
      </w:tr>
      <w:tr w:rsidR="00C61B8A" w:rsidRPr="00C61B8A" w:rsidTr="0063713C">
        <w:trPr>
          <w:trHeight w:val="540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Виявлення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поданих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документах</w:t>
            </w:r>
            <w:proofErr w:type="gram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завідомо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неправдивих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1B8A" w:rsidRPr="00C61B8A" w:rsidTr="0063713C">
        <w:trPr>
          <w:trHeight w:val="52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Витяг з рішення виконкому про визнання жилого приміщення нежилим з метою реконструкції під об’єкти підприємницької діяльності.</w:t>
            </w:r>
          </w:p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B8A" w:rsidRPr="00C61B8A" w:rsidTr="0063713C">
        <w:trPr>
          <w:trHeight w:val="705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 (результату)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Особисто заявником або уповноваженою особою</w:t>
            </w:r>
          </w:p>
        </w:tc>
      </w:tr>
      <w:tr w:rsidR="00C61B8A" w:rsidRPr="00C61B8A" w:rsidTr="0063713C">
        <w:trPr>
          <w:trHeight w:val="540"/>
        </w:trPr>
        <w:tc>
          <w:tcPr>
            <w:tcW w:w="5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80" w:type="dxa"/>
            <w:gridSpan w:val="2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40" w:type="dxa"/>
          </w:tcPr>
          <w:p w:rsidR="00C61B8A" w:rsidRPr="00C61B8A" w:rsidRDefault="00C61B8A" w:rsidP="00C6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1B8A" w:rsidRPr="00C61B8A" w:rsidRDefault="00C61B8A" w:rsidP="00C61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B8A">
        <w:rPr>
          <w:rFonts w:ascii="Times New Roman" w:eastAsia="Times New Roman" w:hAnsi="Times New Roman" w:cs="Times New Roman"/>
          <w:sz w:val="20"/>
          <w:szCs w:val="20"/>
          <w:lang w:eastAsia="ru-RU"/>
        </w:rPr>
        <w:t>*також до інформаційної картки додається форма заяви</w:t>
      </w:r>
    </w:p>
    <w:p w:rsidR="00C61B8A" w:rsidRPr="00C61B8A" w:rsidRDefault="00C61B8A" w:rsidP="00C6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B8A" w:rsidRPr="00C61B8A" w:rsidRDefault="00C61B8A" w:rsidP="00C6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B8A" w:rsidRPr="00C61B8A" w:rsidRDefault="00C61B8A" w:rsidP="00C6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8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C61B8A" w:rsidRPr="00C61B8A" w:rsidRDefault="00C61B8A" w:rsidP="00C6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B8A" w:rsidRPr="00C61B8A" w:rsidRDefault="00C61B8A" w:rsidP="00C61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В.о. директора департаменту                                                                             Д. </w:t>
      </w:r>
      <w:proofErr w:type="spellStart"/>
      <w:r w:rsidRPr="00C6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Сабовчик</w:t>
      </w:r>
      <w:proofErr w:type="spellEnd"/>
    </w:p>
    <w:p w:rsidR="00C61B8A" w:rsidRPr="00B306A6" w:rsidRDefault="00C61B8A">
      <w:pPr>
        <w:rPr>
          <w:rFonts w:ascii="Times New Roman" w:hAnsi="Times New Roman" w:cs="Times New Roman"/>
          <w:sz w:val="28"/>
          <w:szCs w:val="28"/>
        </w:rPr>
      </w:pPr>
    </w:p>
    <w:sectPr w:rsidR="00C61B8A" w:rsidRPr="00B30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4E"/>
    <w:rsid w:val="0029482C"/>
    <w:rsid w:val="009264D0"/>
    <w:rsid w:val="00B306A6"/>
    <w:rsid w:val="00C45F65"/>
    <w:rsid w:val="00C61B8A"/>
    <w:rsid w:val="00DA32B2"/>
    <w:rsid w:val="00E67E37"/>
    <w:rsid w:val="00F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5677</Words>
  <Characters>3237</Characters>
  <Application>Microsoft Office Word</Application>
  <DocSecurity>0</DocSecurity>
  <Lines>26</Lines>
  <Paragraphs>17</Paragraphs>
  <ScaleCrop>false</ScaleCrop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2014-01-16T14:03:00Z</dcterms:created>
  <dcterms:modified xsi:type="dcterms:W3CDTF">2015-02-18T15:05:00Z</dcterms:modified>
</cp:coreProperties>
</file>