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B" w:rsidRPr="00891685" w:rsidRDefault="00B51ACB" w:rsidP="00B51ACB">
      <w:pPr>
        <w:rPr>
          <w:b/>
          <w:sz w:val="28"/>
          <w:szCs w:val="28"/>
          <w:lang w:val="uk-UA"/>
        </w:rPr>
      </w:pPr>
      <w:r w:rsidRPr="00891685">
        <w:rPr>
          <w:b/>
          <w:sz w:val="28"/>
          <w:szCs w:val="28"/>
          <w:lang w:val="uk-UA"/>
        </w:rPr>
        <w:t>Перелік документів:</w:t>
      </w:r>
    </w:p>
    <w:p w:rsidR="00893050" w:rsidRDefault="00893050">
      <w:pPr>
        <w:rPr>
          <w:lang w:val="uk-UA"/>
        </w:rPr>
      </w:pPr>
    </w:p>
    <w:p w:rsidR="00EF4210" w:rsidRPr="00EF4210" w:rsidRDefault="00EF4210" w:rsidP="00EF4210">
      <w:pPr>
        <w:rPr>
          <w:sz w:val="28"/>
          <w:szCs w:val="28"/>
          <w:lang w:val="uk-UA"/>
        </w:rPr>
      </w:pPr>
      <w:r w:rsidRPr="00EF4210">
        <w:rPr>
          <w:sz w:val="28"/>
          <w:szCs w:val="28"/>
          <w:lang w:val="uk-UA"/>
        </w:rPr>
        <w:t>1.Заява на бланку організації з реквізитами та зазначенням мети, пропонованого місця, часу та терміну проведення заходу.</w:t>
      </w:r>
    </w:p>
    <w:p w:rsidR="00EF4210" w:rsidRPr="00EF4210" w:rsidRDefault="00EF4210" w:rsidP="00EF4210">
      <w:pPr>
        <w:rPr>
          <w:sz w:val="28"/>
          <w:szCs w:val="28"/>
          <w:lang w:val="uk-UA"/>
        </w:rPr>
      </w:pPr>
      <w:r w:rsidRPr="00EF4210">
        <w:rPr>
          <w:sz w:val="28"/>
          <w:szCs w:val="28"/>
          <w:lang w:val="uk-UA"/>
        </w:rPr>
        <w:t>2.Правові підстави для проведення заходу:</w:t>
      </w:r>
    </w:p>
    <w:p w:rsidR="00EF4210" w:rsidRPr="00EF4210" w:rsidRDefault="00EF4210" w:rsidP="00EF4210">
      <w:pPr>
        <w:rPr>
          <w:sz w:val="28"/>
          <w:szCs w:val="28"/>
          <w:lang w:val="uk-UA"/>
        </w:rPr>
      </w:pPr>
      <w:r w:rsidRPr="00EF4210">
        <w:rPr>
          <w:sz w:val="28"/>
          <w:szCs w:val="28"/>
          <w:lang w:val="uk-UA"/>
        </w:rPr>
        <w:t>2.1.Копія свідоцтва про державну реєстрацію фізичної особи-підприємця, юридичної особи або копія виписки з єдиного державного реєстру юридичних осіб та фізичних осіб-підприємців.</w:t>
      </w:r>
    </w:p>
    <w:p w:rsidR="00EF4210" w:rsidRPr="00EF4210" w:rsidRDefault="00EF4210" w:rsidP="00EF4210">
      <w:pPr>
        <w:rPr>
          <w:sz w:val="28"/>
          <w:szCs w:val="28"/>
          <w:lang w:val="uk-UA"/>
        </w:rPr>
      </w:pPr>
      <w:r w:rsidRPr="00EF4210">
        <w:rPr>
          <w:sz w:val="28"/>
          <w:szCs w:val="28"/>
          <w:lang w:val="uk-UA"/>
        </w:rPr>
        <w:t xml:space="preserve"> 2.2.Копія дозволу </w:t>
      </w:r>
      <w:proofErr w:type="spellStart"/>
      <w:r w:rsidRPr="00EF4210">
        <w:rPr>
          <w:sz w:val="28"/>
          <w:szCs w:val="28"/>
          <w:lang w:val="uk-UA"/>
        </w:rPr>
        <w:t>держгірпромнагляду</w:t>
      </w:r>
      <w:proofErr w:type="spellEnd"/>
      <w:r w:rsidRPr="00EF4210">
        <w:rPr>
          <w:sz w:val="28"/>
          <w:szCs w:val="28"/>
          <w:lang w:val="uk-UA"/>
        </w:rPr>
        <w:t xml:space="preserve"> на виконання робіт підвищеної небезпеки.</w:t>
      </w:r>
    </w:p>
    <w:p w:rsidR="00B51ACB" w:rsidRPr="00EF4210" w:rsidRDefault="00EF4210" w:rsidP="00EF4210">
      <w:pPr>
        <w:rPr>
          <w:sz w:val="28"/>
          <w:szCs w:val="28"/>
          <w:lang w:val="uk-UA"/>
        </w:rPr>
      </w:pPr>
      <w:r w:rsidRPr="00EF4210">
        <w:rPr>
          <w:sz w:val="28"/>
          <w:szCs w:val="28"/>
          <w:lang w:val="uk-UA"/>
        </w:rPr>
        <w:t>3.Узгоджувальний лист* з погодженням  відповідних зацікавлених служб.</w:t>
      </w: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Pr="0040667B" w:rsidRDefault="0040667B">
      <w:pPr>
        <w:rPr>
          <w:b/>
          <w:sz w:val="28"/>
          <w:szCs w:val="28"/>
          <w:lang w:val="uk-UA"/>
        </w:rPr>
      </w:pPr>
      <w:r w:rsidRPr="0040667B">
        <w:rPr>
          <w:b/>
          <w:sz w:val="28"/>
          <w:szCs w:val="28"/>
          <w:lang w:val="uk-UA"/>
        </w:rPr>
        <w:t>Строк надання адміністративної послуги – 5 днів.</w:t>
      </w: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  <w:bookmarkStart w:id="0" w:name="_GoBack"/>
      <w:bookmarkEnd w:id="0"/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p w:rsidR="00B51ACB" w:rsidRDefault="00B51ACB">
      <w:pPr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7"/>
      </w:tblGrid>
      <w:tr w:rsidR="00B51ACB" w:rsidRPr="00B51ACB" w:rsidTr="00355E4A">
        <w:tc>
          <w:tcPr>
            <w:tcW w:w="4926" w:type="dxa"/>
          </w:tcPr>
          <w:p w:rsidR="00B51ACB" w:rsidRPr="00B51ACB" w:rsidRDefault="00B51ACB" w:rsidP="00B51ACB">
            <w:pPr>
              <w:tabs>
                <w:tab w:val="left" w:pos="5700"/>
              </w:tabs>
              <w:rPr>
                <w:sz w:val="32"/>
                <w:lang w:val="uk-UA"/>
              </w:rPr>
            </w:pPr>
            <w:r w:rsidRPr="00B51ACB">
              <w:rPr>
                <w:sz w:val="28"/>
                <w:lang w:val="uk-UA"/>
              </w:rPr>
              <w:lastRenderedPageBreak/>
              <w:t>____________________________</w:t>
            </w:r>
            <w:r w:rsidRPr="00B51ACB">
              <w:rPr>
                <w:sz w:val="32"/>
                <w:lang w:val="uk-UA"/>
              </w:rPr>
              <w:t xml:space="preserve"> </w:t>
            </w:r>
          </w:p>
          <w:p w:rsidR="00B51ACB" w:rsidRPr="00B51ACB" w:rsidRDefault="00B51ACB" w:rsidP="00B51ACB">
            <w:pPr>
              <w:tabs>
                <w:tab w:val="left" w:pos="5700"/>
              </w:tabs>
              <w:rPr>
                <w:sz w:val="16"/>
                <w:lang w:val="uk-UA"/>
              </w:rPr>
            </w:pPr>
          </w:p>
          <w:p w:rsidR="00B51ACB" w:rsidRPr="00B51ACB" w:rsidRDefault="00B51ACB" w:rsidP="00B51ACB">
            <w:pPr>
              <w:tabs>
                <w:tab w:val="left" w:pos="5700"/>
              </w:tabs>
              <w:rPr>
                <w:sz w:val="32"/>
                <w:lang w:val="uk-UA"/>
              </w:rPr>
            </w:pPr>
            <w:r w:rsidRPr="00B51ACB">
              <w:rPr>
                <w:sz w:val="16"/>
                <w:lang w:val="uk-UA"/>
              </w:rPr>
              <w:t>_________________________________________________</w:t>
            </w:r>
            <w:r w:rsidRPr="00B51ACB">
              <w:rPr>
                <w:sz w:val="32"/>
                <w:lang w:val="uk-UA"/>
              </w:rPr>
              <w:t xml:space="preserve"> </w:t>
            </w:r>
          </w:p>
          <w:p w:rsidR="00B51ACB" w:rsidRPr="00B51ACB" w:rsidRDefault="00B51ACB" w:rsidP="00B51ACB">
            <w:pPr>
              <w:tabs>
                <w:tab w:val="left" w:pos="6450"/>
              </w:tabs>
              <w:rPr>
                <w:sz w:val="16"/>
                <w:lang w:val="uk-UA"/>
              </w:rPr>
            </w:pPr>
            <w:r w:rsidRPr="00B51ACB">
              <w:rPr>
                <w:sz w:val="16"/>
                <w:lang w:val="uk-UA"/>
              </w:rPr>
              <w:t xml:space="preserve">            Назва організатора</w:t>
            </w:r>
          </w:p>
          <w:p w:rsidR="00B51ACB" w:rsidRPr="00B51ACB" w:rsidRDefault="00B51ACB" w:rsidP="00B51ACB">
            <w:pPr>
              <w:tabs>
                <w:tab w:val="left" w:pos="6450"/>
              </w:tabs>
              <w:rPr>
                <w:sz w:val="16"/>
                <w:lang w:val="uk-UA"/>
              </w:rPr>
            </w:pPr>
          </w:p>
          <w:p w:rsidR="00B51ACB" w:rsidRPr="00B51ACB" w:rsidRDefault="00B51ACB" w:rsidP="00B51ACB">
            <w:pPr>
              <w:rPr>
                <w:sz w:val="16"/>
                <w:lang w:val="uk-UA"/>
              </w:rPr>
            </w:pPr>
            <w:r w:rsidRPr="00B51ACB">
              <w:rPr>
                <w:sz w:val="16"/>
                <w:lang w:val="uk-UA"/>
              </w:rPr>
              <w:t xml:space="preserve">_________________________________________________   </w:t>
            </w:r>
          </w:p>
          <w:p w:rsidR="00B51ACB" w:rsidRPr="00B51ACB" w:rsidRDefault="00B51ACB" w:rsidP="00B51ACB">
            <w:pPr>
              <w:rPr>
                <w:sz w:val="16"/>
                <w:lang w:val="uk-UA"/>
              </w:rPr>
            </w:pPr>
            <w:r w:rsidRPr="00B51ACB">
              <w:rPr>
                <w:sz w:val="16"/>
                <w:lang w:val="uk-UA"/>
              </w:rPr>
              <w:t xml:space="preserve">                                                                  </w:t>
            </w:r>
          </w:p>
          <w:p w:rsidR="00B51ACB" w:rsidRPr="00B51ACB" w:rsidRDefault="00B51ACB" w:rsidP="00B51ACB">
            <w:pPr>
              <w:tabs>
                <w:tab w:val="left" w:pos="6435"/>
              </w:tabs>
              <w:rPr>
                <w:sz w:val="16"/>
                <w:lang w:val="uk-UA"/>
              </w:rPr>
            </w:pPr>
            <w:r w:rsidRPr="00B51ACB">
              <w:rPr>
                <w:sz w:val="16"/>
                <w:lang w:val="uk-UA"/>
              </w:rPr>
              <w:t xml:space="preserve">         Дата і час (період) проведення заходів</w:t>
            </w:r>
          </w:p>
          <w:p w:rsidR="00B51ACB" w:rsidRPr="00B51ACB" w:rsidRDefault="00B51ACB" w:rsidP="00B51ACB">
            <w:pPr>
              <w:tabs>
                <w:tab w:val="left" w:pos="6435"/>
              </w:tabs>
              <w:rPr>
                <w:sz w:val="16"/>
                <w:lang w:val="uk-UA"/>
              </w:rPr>
            </w:pPr>
            <w:r w:rsidRPr="00B51ACB">
              <w:rPr>
                <w:sz w:val="16"/>
                <w:lang w:val="uk-UA"/>
              </w:rPr>
              <w:t>_________________________________________________</w:t>
            </w:r>
          </w:p>
          <w:p w:rsidR="00B51ACB" w:rsidRPr="00B51ACB" w:rsidRDefault="00B51ACB" w:rsidP="00B51ACB">
            <w:pPr>
              <w:tabs>
                <w:tab w:val="left" w:pos="6435"/>
              </w:tabs>
              <w:rPr>
                <w:sz w:val="16"/>
                <w:lang w:val="uk-UA"/>
              </w:rPr>
            </w:pPr>
          </w:p>
          <w:p w:rsidR="00B51ACB" w:rsidRPr="00B51ACB" w:rsidRDefault="00B51ACB" w:rsidP="00B51ACB">
            <w:pPr>
              <w:tabs>
                <w:tab w:val="left" w:pos="6435"/>
              </w:tabs>
              <w:rPr>
                <w:sz w:val="28"/>
                <w:lang w:val="uk-UA"/>
              </w:rPr>
            </w:pPr>
            <w:r w:rsidRPr="00B51ACB">
              <w:rPr>
                <w:sz w:val="16"/>
                <w:lang w:val="uk-UA"/>
              </w:rPr>
              <w:t>_________________________________________________</w:t>
            </w:r>
          </w:p>
          <w:p w:rsidR="00B51ACB" w:rsidRPr="00B51ACB" w:rsidRDefault="00B51ACB" w:rsidP="00B51ACB">
            <w:pPr>
              <w:rPr>
                <w:sz w:val="16"/>
                <w:lang w:val="uk-UA"/>
              </w:rPr>
            </w:pPr>
          </w:p>
          <w:p w:rsidR="00B51ACB" w:rsidRPr="00B51ACB" w:rsidRDefault="00B51ACB" w:rsidP="00B51ACB">
            <w:pPr>
              <w:rPr>
                <w:sz w:val="16"/>
                <w:lang w:val="uk-UA"/>
              </w:rPr>
            </w:pPr>
            <w:r w:rsidRPr="00B51ACB">
              <w:rPr>
                <w:sz w:val="16"/>
                <w:lang w:val="uk-UA"/>
              </w:rPr>
              <w:t>_________________________________________________</w:t>
            </w:r>
          </w:p>
          <w:p w:rsidR="00B51ACB" w:rsidRPr="00B51ACB" w:rsidRDefault="00B51ACB" w:rsidP="00B51ACB">
            <w:pPr>
              <w:rPr>
                <w:sz w:val="28"/>
                <w:lang w:val="uk-UA"/>
              </w:rPr>
            </w:pPr>
            <w:r w:rsidRPr="00B51ACB">
              <w:rPr>
                <w:sz w:val="16"/>
                <w:lang w:val="uk-UA"/>
              </w:rPr>
              <w:t xml:space="preserve">        Місця проведення заходів</w:t>
            </w:r>
          </w:p>
        </w:tc>
        <w:tc>
          <w:tcPr>
            <w:tcW w:w="4927" w:type="dxa"/>
          </w:tcPr>
          <w:p w:rsidR="00B51ACB" w:rsidRPr="00B51ACB" w:rsidRDefault="00B51ACB" w:rsidP="00B51ACB">
            <w:pPr>
              <w:keepNext/>
              <w:tabs>
                <w:tab w:val="left" w:pos="5700"/>
              </w:tabs>
              <w:jc w:val="right"/>
              <w:outlineLvl w:val="1"/>
              <w:rPr>
                <w:b/>
                <w:bCs/>
                <w:sz w:val="22"/>
                <w:lang w:val="uk-UA"/>
              </w:rPr>
            </w:pPr>
            <w:r w:rsidRPr="00B51ACB">
              <w:rPr>
                <w:b/>
                <w:bCs/>
                <w:sz w:val="22"/>
                <w:lang w:val="uk-UA"/>
              </w:rPr>
              <w:t xml:space="preserve">Затверджено </w:t>
            </w:r>
          </w:p>
          <w:p w:rsidR="00B51ACB" w:rsidRPr="00B51ACB" w:rsidRDefault="00B51ACB" w:rsidP="00B51ACB">
            <w:pPr>
              <w:tabs>
                <w:tab w:val="left" w:pos="5700"/>
              </w:tabs>
              <w:jc w:val="right"/>
              <w:rPr>
                <w:sz w:val="22"/>
                <w:lang w:val="uk-UA"/>
              </w:rPr>
            </w:pPr>
            <w:r w:rsidRPr="00B51ACB">
              <w:rPr>
                <w:sz w:val="22"/>
                <w:lang w:val="uk-UA"/>
              </w:rPr>
              <w:t xml:space="preserve">рішенням виконавчого комітету </w:t>
            </w:r>
          </w:p>
          <w:p w:rsidR="00B51ACB" w:rsidRPr="00B51ACB" w:rsidRDefault="00B51ACB" w:rsidP="00B51ACB">
            <w:pPr>
              <w:tabs>
                <w:tab w:val="left" w:pos="5700"/>
              </w:tabs>
              <w:jc w:val="right"/>
              <w:rPr>
                <w:sz w:val="22"/>
                <w:lang w:val="uk-UA"/>
              </w:rPr>
            </w:pPr>
            <w:r w:rsidRPr="00B51ACB">
              <w:rPr>
                <w:sz w:val="22"/>
                <w:lang w:val="uk-UA"/>
              </w:rPr>
              <w:t xml:space="preserve">Ужгородської міської ради </w:t>
            </w:r>
          </w:p>
          <w:p w:rsidR="00B51ACB" w:rsidRPr="00B51ACB" w:rsidRDefault="00B51ACB" w:rsidP="00B51ACB">
            <w:pPr>
              <w:tabs>
                <w:tab w:val="left" w:pos="5700"/>
              </w:tabs>
              <w:jc w:val="right"/>
              <w:rPr>
                <w:sz w:val="22"/>
                <w:lang w:val="uk-UA"/>
              </w:rPr>
            </w:pPr>
            <w:r w:rsidRPr="00B51ACB">
              <w:rPr>
                <w:sz w:val="22"/>
                <w:lang w:val="uk-UA"/>
              </w:rPr>
              <w:t>№ 304 від 16.08.11р.</w:t>
            </w:r>
          </w:p>
        </w:tc>
      </w:tr>
    </w:tbl>
    <w:p w:rsidR="00B51ACB" w:rsidRPr="00B51ACB" w:rsidRDefault="00B51ACB" w:rsidP="00B51ACB">
      <w:pPr>
        <w:tabs>
          <w:tab w:val="left" w:pos="4200"/>
        </w:tabs>
        <w:rPr>
          <w:sz w:val="16"/>
          <w:lang w:val="uk-UA"/>
        </w:rPr>
      </w:pPr>
    </w:p>
    <w:p w:rsidR="00B51ACB" w:rsidRPr="00B51ACB" w:rsidRDefault="00B51ACB" w:rsidP="00B51ACB">
      <w:pPr>
        <w:tabs>
          <w:tab w:val="left" w:pos="4200"/>
        </w:tabs>
        <w:rPr>
          <w:sz w:val="16"/>
          <w:lang w:val="uk-UA"/>
        </w:rPr>
      </w:pPr>
    </w:p>
    <w:p w:rsidR="00B51ACB" w:rsidRPr="00B51ACB" w:rsidRDefault="00B51ACB" w:rsidP="00B51ACB">
      <w:pPr>
        <w:tabs>
          <w:tab w:val="left" w:pos="4200"/>
        </w:tabs>
        <w:rPr>
          <w:sz w:val="16"/>
          <w:lang w:val="uk-UA"/>
        </w:rPr>
      </w:pPr>
    </w:p>
    <w:p w:rsidR="00B51ACB" w:rsidRPr="00B51ACB" w:rsidRDefault="00B51ACB" w:rsidP="00B51ACB">
      <w:pPr>
        <w:keepNext/>
        <w:jc w:val="center"/>
        <w:outlineLvl w:val="0"/>
        <w:rPr>
          <w:sz w:val="32"/>
          <w:lang w:val="uk-UA"/>
        </w:rPr>
      </w:pPr>
      <w:r w:rsidRPr="00B51ACB">
        <w:rPr>
          <w:sz w:val="32"/>
          <w:lang w:val="uk-UA"/>
        </w:rPr>
        <w:t xml:space="preserve">УЗГОДЖУВАЛЬНИЙ ЛИСТ </w:t>
      </w:r>
    </w:p>
    <w:p w:rsidR="00B51ACB" w:rsidRPr="00B51ACB" w:rsidRDefault="00B51ACB" w:rsidP="00B51ACB">
      <w:pPr>
        <w:jc w:val="center"/>
        <w:rPr>
          <w:lang w:val="uk-UA"/>
        </w:rPr>
      </w:pPr>
    </w:p>
    <w:p w:rsidR="00B51ACB" w:rsidRPr="00B51ACB" w:rsidRDefault="00B51ACB" w:rsidP="00B51ACB">
      <w:pPr>
        <w:jc w:val="center"/>
        <w:rPr>
          <w:lang w:val="uk-UA"/>
        </w:rPr>
      </w:pPr>
      <w:r w:rsidRPr="00B51ACB">
        <w:rPr>
          <w:lang w:val="uk-UA"/>
        </w:rPr>
        <w:t xml:space="preserve">(щодо проведення разових видовищних, інформаційних, </w:t>
      </w:r>
      <w:proofErr w:type="spellStart"/>
      <w:r w:rsidRPr="00B51ACB">
        <w:rPr>
          <w:lang w:val="uk-UA"/>
        </w:rPr>
        <w:t>культурно-</w:t>
      </w:r>
      <w:proofErr w:type="spellEnd"/>
      <w:r w:rsidRPr="00B51ACB">
        <w:rPr>
          <w:lang w:val="uk-UA"/>
        </w:rPr>
        <w:t xml:space="preserve"> та спортивно-масових заходів, тимчасового розміщення </w:t>
      </w:r>
      <w:proofErr w:type="spellStart"/>
      <w:r w:rsidRPr="00B51ACB">
        <w:rPr>
          <w:lang w:val="uk-UA"/>
        </w:rPr>
        <w:t>розважально-дозвіллєвих</w:t>
      </w:r>
      <w:proofErr w:type="spellEnd"/>
      <w:r w:rsidRPr="00B51ACB">
        <w:rPr>
          <w:lang w:val="uk-UA"/>
        </w:rPr>
        <w:t xml:space="preserve"> комплексів та атракціонів тощо)</w:t>
      </w:r>
    </w:p>
    <w:p w:rsidR="00B51ACB" w:rsidRPr="00B51ACB" w:rsidRDefault="00B51ACB" w:rsidP="00B51ACB">
      <w:pPr>
        <w:rPr>
          <w:sz w:val="28"/>
          <w:lang w:val="uk-UA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3060"/>
        <w:gridCol w:w="1080"/>
        <w:gridCol w:w="2340"/>
      </w:tblGrid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ind w:left="-108" w:righ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№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sz w:val="28"/>
                <w:lang w:val="uk-UA"/>
              </w:rPr>
              <w:t>Назва установи, служби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sz w:val="28"/>
                <w:lang w:val="uk-UA"/>
              </w:rPr>
              <w:t>Прізвище, ініціали відповідальної особи</w:t>
            </w:r>
          </w:p>
        </w:tc>
        <w:tc>
          <w:tcPr>
            <w:tcW w:w="1080" w:type="dxa"/>
          </w:tcPr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sz w:val="28"/>
                <w:lang w:val="uk-UA"/>
              </w:rPr>
              <w:t>Дата</w:t>
            </w:r>
          </w:p>
        </w:tc>
        <w:tc>
          <w:tcPr>
            <w:tcW w:w="2340" w:type="dxa"/>
          </w:tcPr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sz w:val="28"/>
                <w:lang w:val="uk-UA"/>
              </w:rPr>
              <w:t xml:space="preserve">Підпис, </w:t>
            </w:r>
          </w:p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sz w:val="28"/>
                <w:lang w:val="uk-UA"/>
              </w:rPr>
              <w:t>печатка</w:t>
            </w: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1.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Управління у справах культури, спорту, сім’ї та молоді</w:t>
            </w:r>
          </w:p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sz w:val="28"/>
                <w:lang w:val="uk-UA"/>
              </w:rPr>
              <w:t xml:space="preserve"> </w:t>
            </w:r>
            <w:r w:rsidRPr="00B51ACB">
              <w:rPr>
                <w:sz w:val="16"/>
                <w:lang w:val="uk-UA"/>
              </w:rPr>
              <w:t>(в усіх випадках)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2.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sz w:val="16"/>
                <w:lang w:val="uk-UA"/>
              </w:rPr>
            </w:pPr>
            <w:r w:rsidRPr="00B51ACB">
              <w:rPr>
                <w:lang w:val="uk-UA"/>
              </w:rPr>
              <w:t xml:space="preserve">МВ УМВС України в Закарпатській області </w:t>
            </w:r>
            <w:r w:rsidRPr="00B51ACB">
              <w:rPr>
                <w:sz w:val="16"/>
                <w:lang w:val="uk-UA"/>
              </w:rPr>
              <w:t>(в усіх випадках)</w:t>
            </w:r>
          </w:p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lang w:val="uk-UA"/>
              </w:rPr>
              <w:t>(</w:t>
            </w:r>
            <w:proofErr w:type="spellStart"/>
            <w:r w:rsidRPr="00B51ACB">
              <w:rPr>
                <w:lang w:val="uk-UA"/>
              </w:rPr>
              <w:t>вул.Гагаріна</w:t>
            </w:r>
            <w:proofErr w:type="spellEnd"/>
            <w:r w:rsidRPr="00B51ACB">
              <w:rPr>
                <w:lang w:val="uk-UA"/>
              </w:rPr>
              <w:t>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rPr>
          <w:trHeight w:val="376"/>
        </w:trPr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3.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Відділ праці та зайнятості населення управління праці та соціального захисту населення</w:t>
            </w:r>
          </w:p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(</w:t>
            </w:r>
            <w:proofErr w:type="spellStart"/>
            <w:r w:rsidRPr="00B51ACB">
              <w:rPr>
                <w:lang w:val="uk-UA"/>
              </w:rPr>
              <w:t>пл.Ш.Петефі</w:t>
            </w:r>
            <w:proofErr w:type="spellEnd"/>
            <w:r w:rsidRPr="00B51ACB">
              <w:rPr>
                <w:lang w:val="uk-UA"/>
              </w:rPr>
              <w:t>,26)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4.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Органи ветеринарної медицини</w:t>
            </w:r>
          </w:p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(</w:t>
            </w:r>
            <w:proofErr w:type="spellStart"/>
            <w:r w:rsidRPr="00B51ACB">
              <w:rPr>
                <w:lang w:val="uk-UA"/>
              </w:rPr>
              <w:t>вул.Золота</w:t>
            </w:r>
            <w:proofErr w:type="spellEnd"/>
            <w:r w:rsidRPr="00B51ACB">
              <w:rPr>
                <w:lang w:val="uk-UA"/>
              </w:rPr>
              <w:t>,24)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EF4210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5.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Відділ муніципальної поліції</w:t>
            </w:r>
          </w:p>
          <w:p w:rsidR="00B51ACB" w:rsidRPr="00B51ACB" w:rsidRDefault="00B51ACB" w:rsidP="00B51ACB">
            <w:pPr>
              <w:ind w:left="-108"/>
              <w:jc w:val="center"/>
              <w:rPr>
                <w:sz w:val="28"/>
                <w:lang w:val="uk-UA"/>
              </w:rPr>
            </w:pPr>
            <w:r w:rsidRPr="00B51ACB">
              <w:rPr>
                <w:sz w:val="28"/>
                <w:lang w:val="uk-UA"/>
              </w:rPr>
              <w:t xml:space="preserve"> </w:t>
            </w:r>
            <w:r w:rsidRPr="00B51ACB">
              <w:rPr>
                <w:sz w:val="16"/>
                <w:lang w:val="uk-UA"/>
              </w:rPr>
              <w:t>(в усіх випадках)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6.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rPr>
                <w:lang w:val="uk-UA"/>
              </w:rPr>
            </w:pPr>
            <w:r w:rsidRPr="00B51ACB">
              <w:rPr>
                <w:lang w:val="uk-UA"/>
              </w:rPr>
              <w:t xml:space="preserve">Управління містобудівельного комплексу та земельних ресурсів                                                                                     </w:t>
            </w:r>
          </w:p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 xml:space="preserve"> </w:t>
            </w:r>
            <w:r w:rsidRPr="00B51ACB">
              <w:rPr>
                <w:sz w:val="18"/>
                <w:lang w:val="uk-UA"/>
              </w:rPr>
              <w:t>(у випадках встановлення наметів та інших малих форм)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7.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ind w:left="-108"/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Дирекція КП Парк культури та відпочинку «</w:t>
            </w:r>
            <w:proofErr w:type="spellStart"/>
            <w:r w:rsidRPr="00B51ACB">
              <w:rPr>
                <w:lang w:val="uk-UA"/>
              </w:rPr>
              <w:t>Боздоський</w:t>
            </w:r>
            <w:proofErr w:type="spellEnd"/>
            <w:r w:rsidRPr="00B51ACB">
              <w:rPr>
                <w:lang w:val="uk-UA"/>
              </w:rPr>
              <w:t>»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8.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Ужгородський РВ УДІТБ у Закарпатській області</w:t>
            </w:r>
          </w:p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(</w:t>
            </w:r>
            <w:proofErr w:type="spellStart"/>
            <w:r w:rsidRPr="00B51ACB">
              <w:rPr>
                <w:lang w:val="uk-UA"/>
              </w:rPr>
              <w:t>вул.Болгарська</w:t>
            </w:r>
            <w:proofErr w:type="spellEnd"/>
            <w:r w:rsidRPr="00B51ACB">
              <w:rPr>
                <w:lang w:val="uk-UA"/>
              </w:rPr>
              <w:t>,2)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9.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pBdr>
                <w:bar w:val="single" w:sz="4" w:color="auto"/>
              </w:pBd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 xml:space="preserve">Ужгородське </w:t>
            </w:r>
            <w:proofErr w:type="spellStart"/>
            <w:r w:rsidRPr="00B51ACB">
              <w:rPr>
                <w:lang w:val="uk-UA"/>
              </w:rPr>
              <w:t>міськрайонне</w:t>
            </w:r>
            <w:proofErr w:type="spellEnd"/>
          </w:p>
          <w:p w:rsidR="00B51ACB" w:rsidRPr="00B51ACB" w:rsidRDefault="00B51ACB" w:rsidP="00B51ACB">
            <w:pPr>
              <w:pBdr>
                <w:bar w:val="single" w:sz="4" w:color="auto"/>
              </w:pBd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Головне управління</w:t>
            </w:r>
          </w:p>
          <w:p w:rsidR="00B51ACB" w:rsidRPr="00B51ACB" w:rsidRDefault="00B51ACB" w:rsidP="00B51ACB">
            <w:pPr>
              <w:pBdr>
                <w:bar w:val="single" w:sz="4" w:color="auto"/>
              </w:pBdr>
              <w:jc w:val="center"/>
              <w:rPr>
                <w:lang w:val="uk-UA"/>
              </w:rPr>
            </w:pPr>
            <w:proofErr w:type="spellStart"/>
            <w:r w:rsidRPr="00B51ACB">
              <w:rPr>
                <w:lang w:val="uk-UA"/>
              </w:rPr>
              <w:t>Держсанепідемслужби</w:t>
            </w:r>
            <w:proofErr w:type="spellEnd"/>
            <w:r w:rsidRPr="00B51ACB">
              <w:rPr>
                <w:lang w:val="uk-UA"/>
              </w:rPr>
              <w:t xml:space="preserve"> в</w:t>
            </w:r>
          </w:p>
          <w:p w:rsidR="00B51ACB" w:rsidRPr="00B51ACB" w:rsidRDefault="00B51ACB" w:rsidP="00B51ACB">
            <w:pPr>
              <w:pBdr>
                <w:bar w:val="single" w:sz="4" w:color="auto"/>
              </w:pBd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Закарпатській області</w:t>
            </w:r>
          </w:p>
          <w:p w:rsidR="00B51ACB" w:rsidRPr="00B51ACB" w:rsidRDefault="00B51ACB" w:rsidP="00B51ACB">
            <w:pPr>
              <w:pBdr>
                <w:bar w:val="single" w:sz="4" w:color="auto"/>
              </w:pBd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 xml:space="preserve">(вул. Грибоєдова,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51ACB">
                <w:rPr>
                  <w:lang w:val="uk-UA"/>
                </w:rPr>
                <w:t>20 Г</w:t>
              </w:r>
            </w:smartTag>
            <w:r w:rsidRPr="00B51ACB">
              <w:rPr>
                <w:lang w:val="uk-UA"/>
              </w:rPr>
              <w:t>)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  <w:tr w:rsidR="00B51ACB" w:rsidRPr="00B51ACB" w:rsidTr="00355E4A">
        <w:tc>
          <w:tcPr>
            <w:tcW w:w="54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10.</w:t>
            </w:r>
          </w:p>
        </w:tc>
        <w:tc>
          <w:tcPr>
            <w:tcW w:w="3600" w:type="dxa"/>
          </w:tcPr>
          <w:p w:rsidR="00B51ACB" w:rsidRPr="00B51ACB" w:rsidRDefault="00B51ACB" w:rsidP="00B51ACB">
            <w:pPr>
              <w:jc w:val="center"/>
              <w:rPr>
                <w:lang w:val="uk-UA"/>
              </w:rPr>
            </w:pPr>
            <w:r w:rsidRPr="00B51ACB">
              <w:rPr>
                <w:lang w:val="uk-UA"/>
              </w:rPr>
              <w:t>Департамент міського господарства</w:t>
            </w:r>
          </w:p>
        </w:tc>
        <w:tc>
          <w:tcPr>
            <w:tcW w:w="306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0" w:type="dxa"/>
          </w:tcPr>
          <w:p w:rsidR="00B51ACB" w:rsidRPr="00B51ACB" w:rsidRDefault="00B51ACB" w:rsidP="00B51ACB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B51ACB" w:rsidRPr="00B51ACB" w:rsidRDefault="00B51ACB" w:rsidP="00B51ACB">
      <w:pPr>
        <w:jc w:val="center"/>
        <w:rPr>
          <w:sz w:val="28"/>
          <w:lang w:val="uk-UA"/>
        </w:rPr>
      </w:pPr>
    </w:p>
    <w:p w:rsidR="00B51ACB" w:rsidRDefault="00B51ACB" w:rsidP="00B51ACB">
      <w:pPr>
        <w:jc w:val="both"/>
        <w:rPr>
          <w:lang w:val="uk-UA"/>
        </w:rPr>
      </w:pPr>
      <w:r w:rsidRPr="00B51ACB">
        <w:rPr>
          <w:sz w:val="28"/>
          <w:lang w:val="uk-UA"/>
        </w:rPr>
        <w:t xml:space="preserve">Примітка: </w:t>
      </w:r>
      <w:r w:rsidRPr="00B51ACB">
        <w:rPr>
          <w:lang w:val="uk-UA"/>
        </w:rPr>
        <w:t>Перелік погоджувальних установ може бути зміненим залежно від формату та характеру запланованого заходу, відповідно до чинного законодавства.</w:t>
      </w:r>
    </w:p>
    <w:p w:rsidR="00F21685" w:rsidRPr="00F21685" w:rsidRDefault="00F21685" w:rsidP="00F21685">
      <w:pPr>
        <w:jc w:val="center"/>
        <w:rPr>
          <w:b/>
          <w:lang w:val="uk-UA"/>
        </w:rPr>
      </w:pPr>
      <w:r w:rsidRPr="00F21685">
        <w:rPr>
          <w:b/>
          <w:lang w:val="uk-UA"/>
        </w:rPr>
        <w:lastRenderedPageBreak/>
        <w:t xml:space="preserve">                                                 В.о. міського голови, секретар ради ___________В. </w:t>
      </w:r>
      <w:proofErr w:type="spellStart"/>
      <w:r w:rsidRPr="00F21685">
        <w:rPr>
          <w:b/>
          <w:lang w:val="uk-UA"/>
        </w:rPr>
        <w:t>Щадей</w:t>
      </w:r>
      <w:proofErr w:type="spellEnd"/>
    </w:p>
    <w:p w:rsidR="00F21685" w:rsidRPr="00F21685" w:rsidRDefault="00F21685" w:rsidP="00F21685">
      <w:pPr>
        <w:rPr>
          <w:b/>
          <w:lang w:val="uk-UA"/>
        </w:rPr>
      </w:pPr>
    </w:p>
    <w:p w:rsidR="00F21685" w:rsidRPr="00F21685" w:rsidRDefault="00F21685" w:rsidP="00F21685">
      <w:pPr>
        <w:jc w:val="right"/>
        <w:rPr>
          <w:lang w:val="uk-UA"/>
        </w:rPr>
      </w:pPr>
      <w:r w:rsidRPr="00F21685">
        <w:rPr>
          <w:lang w:val="uk-UA"/>
        </w:rPr>
        <w:t xml:space="preserve"> «__»__________ 2014р.</w:t>
      </w:r>
    </w:p>
    <w:p w:rsidR="00F21685" w:rsidRPr="00F21685" w:rsidRDefault="00F21685" w:rsidP="00F21685">
      <w:pPr>
        <w:jc w:val="right"/>
        <w:rPr>
          <w:lang w:val="uk-UA"/>
        </w:rPr>
      </w:pPr>
    </w:p>
    <w:p w:rsidR="00F21685" w:rsidRPr="00F21685" w:rsidRDefault="00F21685" w:rsidP="00F21685">
      <w:pPr>
        <w:jc w:val="center"/>
        <w:rPr>
          <w:lang w:val="uk-UA"/>
        </w:rPr>
      </w:pPr>
    </w:p>
    <w:p w:rsidR="00F21685" w:rsidRPr="00F21685" w:rsidRDefault="00F21685" w:rsidP="00F21685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 w:rsidRPr="00F21685">
        <w:rPr>
          <w:b/>
          <w:lang w:val="uk-UA"/>
        </w:rPr>
        <w:t>ІНФОРМАЦІЙНА КАРТКА АДМІНІСТРАТИВНОЇ ПОСЛУГИ№27.02-04</w:t>
      </w:r>
    </w:p>
    <w:p w:rsidR="00F21685" w:rsidRPr="00F21685" w:rsidRDefault="00F21685" w:rsidP="00F21685">
      <w:pPr>
        <w:jc w:val="center"/>
        <w:rPr>
          <w:sz w:val="20"/>
          <w:szCs w:val="20"/>
          <w:lang w:val="uk-UA"/>
        </w:rPr>
      </w:pPr>
      <w:r w:rsidRPr="00F21685">
        <w:rPr>
          <w:sz w:val="20"/>
          <w:szCs w:val="20"/>
          <w:lang w:val="uk-UA"/>
        </w:rPr>
        <w:t>Погодження місця розташування цирків</w:t>
      </w:r>
    </w:p>
    <w:p w:rsidR="00F21685" w:rsidRPr="00F21685" w:rsidRDefault="00F21685" w:rsidP="00F21685">
      <w:pPr>
        <w:jc w:val="center"/>
        <w:rPr>
          <w:sz w:val="20"/>
          <w:szCs w:val="20"/>
          <w:lang w:val="uk-UA"/>
        </w:rPr>
      </w:pPr>
      <w:r w:rsidRPr="00F21685">
        <w:rPr>
          <w:sz w:val="20"/>
          <w:szCs w:val="20"/>
          <w:lang w:val="uk-UA"/>
        </w:rPr>
        <w:t>(назва адміністративної послуги)</w:t>
      </w:r>
    </w:p>
    <w:p w:rsidR="00F21685" w:rsidRPr="00F21685" w:rsidRDefault="00F21685" w:rsidP="00F21685">
      <w:pPr>
        <w:jc w:val="center"/>
        <w:rPr>
          <w:sz w:val="20"/>
          <w:szCs w:val="20"/>
          <w:lang w:val="uk-UA"/>
        </w:rPr>
      </w:pPr>
      <w:r w:rsidRPr="00F21685">
        <w:rPr>
          <w:sz w:val="20"/>
          <w:szCs w:val="20"/>
          <w:lang w:val="uk-UA"/>
        </w:rPr>
        <w:t>Управління у справах культури, спорту, сім’ї та молоді</w:t>
      </w:r>
    </w:p>
    <w:p w:rsidR="00F21685" w:rsidRPr="00F21685" w:rsidRDefault="00F21685" w:rsidP="00F21685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22860</wp:posOffset>
                </wp:positionV>
                <wp:extent cx="5067300" cy="0"/>
                <wp:effectExtent l="19050" t="18415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.8pt" to="43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aMTgIAAFkEAAAOAAAAZHJzL2Uyb0RvYy54bWysVM2O0zAQviPxDlbubZJtt9uNNl2hpuWy&#10;QKVdHsC1ncbCsS3b27RCSMAZqY/AK3AAaaUFniF9I8buDyxcECIHZ+yZ+fLNN+NcXK5qgZbMWK5k&#10;HqXdJEJMEkW5XOTRy5tpZxgh67CkWCjJ8mjNbHQ5evzootEZO1GVEpQZBCDSZo3Oo8o5ncWxJRWr&#10;se0qzSQ4S2Vq7GBrFjE1uAH0WsQnSTKI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" strokeweight="2.5pt"/>
            </w:pict>
          </mc:Fallback>
        </mc:AlternateContent>
      </w:r>
      <w:r w:rsidRPr="00F21685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F21685" w:rsidRPr="00F21685" w:rsidRDefault="00F21685" w:rsidP="00F21685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573"/>
        <w:gridCol w:w="4397"/>
      </w:tblGrid>
      <w:tr w:rsidR="00F21685" w:rsidRPr="00F21685" w:rsidTr="00095EEF">
        <w:tc>
          <w:tcPr>
            <w:tcW w:w="9571" w:type="dxa"/>
            <w:gridSpan w:val="3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21685" w:rsidRPr="00F21685" w:rsidTr="00095EEF">
        <w:tc>
          <w:tcPr>
            <w:tcW w:w="5174" w:type="dxa"/>
            <w:gridSpan w:val="2"/>
          </w:tcPr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88000; Закарпатська обл., м. Ужгород, пл. Поштова,3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понеділок-четвер з 9.00 – 18.00;</w:t>
            </w:r>
          </w:p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п’ятниця з 9.00 – 15.00</w:t>
            </w:r>
          </w:p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b/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(0312) 61-76-87</w:t>
            </w:r>
          </w:p>
          <w:p w:rsidR="00F21685" w:rsidRPr="00F21685" w:rsidRDefault="00F21685" w:rsidP="00F21685">
            <w:pPr>
              <w:tabs>
                <w:tab w:val="left" w:pos="7754"/>
              </w:tabs>
              <w:rPr>
                <w:b/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(03122) 3-51-31</w:t>
            </w:r>
          </w:p>
        </w:tc>
      </w:tr>
      <w:tr w:rsidR="00F21685" w:rsidRPr="00F21685" w:rsidTr="00095EEF">
        <w:tc>
          <w:tcPr>
            <w:tcW w:w="9571" w:type="dxa"/>
            <w:gridSpan w:val="3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</w:rPr>
              <w:t xml:space="preserve"> </w:t>
            </w:r>
            <w:r w:rsidRPr="00F21685">
              <w:rPr>
                <w:sz w:val="20"/>
                <w:szCs w:val="20"/>
                <w:lang w:val="uk-UA"/>
              </w:rPr>
              <w:t>Закон України «Про адміністративні послуги»,</w:t>
            </w:r>
            <w:r w:rsidRPr="00F21685">
              <w:rPr>
                <w:sz w:val="20"/>
                <w:szCs w:val="20"/>
              </w:rPr>
              <w:t xml:space="preserve"> Закон України «Про </w:t>
            </w:r>
            <w:proofErr w:type="spellStart"/>
            <w:r w:rsidRPr="00F21685">
              <w:rPr>
                <w:sz w:val="20"/>
                <w:szCs w:val="20"/>
              </w:rPr>
              <w:t>благоустрій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населених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пунктів</w:t>
            </w:r>
            <w:proofErr w:type="spellEnd"/>
            <w:r w:rsidRPr="00F21685">
              <w:rPr>
                <w:sz w:val="20"/>
                <w:szCs w:val="20"/>
              </w:rPr>
              <w:t>», Закон України «Про місцеве самоврядування в Україні»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F21685">
              <w:rPr>
                <w:sz w:val="20"/>
                <w:szCs w:val="20"/>
              </w:rPr>
              <w:t>ішен</w:t>
            </w:r>
            <w:r w:rsidRPr="00F21685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виконкому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від</w:t>
            </w:r>
            <w:proofErr w:type="spellEnd"/>
            <w:r w:rsidRPr="00F21685">
              <w:rPr>
                <w:sz w:val="20"/>
                <w:szCs w:val="20"/>
              </w:rPr>
              <w:t xml:space="preserve"> 13.06.06р. №131 «Про </w:t>
            </w:r>
            <w:proofErr w:type="spellStart"/>
            <w:r w:rsidRPr="00F21685">
              <w:rPr>
                <w:sz w:val="20"/>
                <w:szCs w:val="20"/>
              </w:rPr>
              <w:t>розміщення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розважальних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комплексів</w:t>
            </w:r>
            <w:proofErr w:type="spellEnd"/>
            <w:r w:rsidRPr="00F21685">
              <w:rPr>
                <w:sz w:val="20"/>
                <w:szCs w:val="20"/>
              </w:rPr>
              <w:t xml:space="preserve"> та </w:t>
            </w:r>
            <w:proofErr w:type="spellStart"/>
            <w:r w:rsidRPr="00F21685">
              <w:rPr>
                <w:sz w:val="20"/>
                <w:szCs w:val="20"/>
              </w:rPr>
              <w:t>атракціонів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комерційного</w:t>
            </w:r>
            <w:proofErr w:type="spellEnd"/>
            <w:r w:rsidRPr="00F21685">
              <w:rPr>
                <w:sz w:val="20"/>
                <w:szCs w:val="20"/>
              </w:rPr>
              <w:t xml:space="preserve"> призначення», </w:t>
            </w:r>
            <w:proofErr w:type="spellStart"/>
            <w:r w:rsidRPr="00F21685">
              <w:rPr>
                <w:sz w:val="20"/>
                <w:szCs w:val="20"/>
              </w:rPr>
              <w:t>від</w:t>
            </w:r>
            <w:proofErr w:type="spellEnd"/>
            <w:r w:rsidRPr="00F21685">
              <w:rPr>
                <w:sz w:val="20"/>
                <w:szCs w:val="20"/>
              </w:rPr>
              <w:t xml:space="preserve"> 16.08.11р. №304 «Про порядок </w:t>
            </w:r>
            <w:proofErr w:type="spellStart"/>
            <w:r w:rsidRPr="00F21685">
              <w:rPr>
                <w:sz w:val="20"/>
                <w:szCs w:val="20"/>
              </w:rPr>
              <w:t>узгодження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заяв</w:t>
            </w:r>
            <w:proofErr w:type="spellEnd"/>
            <w:r w:rsidRPr="00F21685">
              <w:rPr>
                <w:sz w:val="20"/>
                <w:szCs w:val="20"/>
              </w:rPr>
              <w:t xml:space="preserve"> на </w:t>
            </w:r>
            <w:proofErr w:type="spellStart"/>
            <w:r w:rsidRPr="00F21685">
              <w:rPr>
                <w:sz w:val="20"/>
                <w:szCs w:val="20"/>
              </w:rPr>
              <w:t>проведення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масових</w:t>
            </w:r>
            <w:proofErr w:type="spellEnd"/>
            <w:r w:rsidRPr="00F21685">
              <w:rPr>
                <w:sz w:val="20"/>
                <w:szCs w:val="20"/>
              </w:rPr>
              <w:t xml:space="preserve"> </w:t>
            </w:r>
            <w:proofErr w:type="spellStart"/>
            <w:r w:rsidRPr="00F21685">
              <w:rPr>
                <w:sz w:val="20"/>
                <w:szCs w:val="20"/>
              </w:rPr>
              <w:t>заході</w:t>
            </w:r>
            <w:proofErr w:type="gramStart"/>
            <w:r w:rsidRPr="00F21685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F21685">
              <w:rPr>
                <w:sz w:val="20"/>
                <w:szCs w:val="20"/>
              </w:rPr>
              <w:t>»</w:t>
            </w:r>
          </w:p>
        </w:tc>
      </w:tr>
      <w:tr w:rsidR="00F21685" w:rsidRPr="00F21685" w:rsidTr="00095EEF">
        <w:tc>
          <w:tcPr>
            <w:tcW w:w="9571" w:type="dxa"/>
            <w:gridSpan w:val="3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1. Заява .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1.Заява на бланку організації з реквізитами та зазначенням мети, пропонованого місця, часу та терміну проведення заходу.</w:t>
            </w:r>
          </w:p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2.Правові підстави для проведення заходу:</w:t>
            </w:r>
          </w:p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2.1.Копія свідоцтва про державну реєстрацію фізичної особи-підприємця, юридичної особи або копія виписки з єдиного державного реєстру юридичних осіб та фізичних осіб-підприємців.</w:t>
            </w:r>
          </w:p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 xml:space="preserve"> 2.2.Копія дозволу </w:t>
            </w:r>
            <w:proofErr w:type="spellStart"/>
            <w:r w:rsidRPr="00F21685">
              <w:rPr>
                <w:sz w:val="20"/>
                <w:szCs w:val="20"/>
                <w:lang w:val="uk-UA"/>
              </w:rPr>
              <w:t>держгірпромнагляду</w:t>
            </w:r>
            <w:proofErr w:type="spellEnd"/>
            <w:r w:rsidRPr="00F21685">
              <w:rPr>
                <w:sz w:val="20"/>
                <w:szCs w:val="20"/>
                <w:lang w:val="uk-UA"/>
              </w:rPr>
              <w:t xml:space="preserve"> на виконання робіт підвищеної небезпеки.</w:t>
            </w:r>
          </w:p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3.Узгоджувальний лист* з погодженням  відповідних зацікавлених служб.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685">
              <w:rPr>
                <w:rFonts w:eastAsia="Calibri"/>
                <w:sz w:val="20"/>
                <w:szCs w:val="20"/>
                <w:lang w:val="uk-UA" w:eastAsia="en-US"/>
              </w:rPr>
              <w:t>Особисто заявником/ уповноваженою особою</w:t>
            </w:r>
            <w:r w:rsidRPr="00F2168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Безоплатна</w:t>
            </w:r>
          </w:p>
        </w:tc>
      </w:tr>
      <w:tr w:rsidR="00F21685" w:rsidRPr="00F21685" w:rsidTr="00095EEF">
        <w:tc>
          <w:tcPr>
            <w:tcW w:w="9571" w:type="dxa"/>
            <w:gridSpan w:val="3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_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_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9.3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-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tabs>
                <w:tab w:val="left" w:pos="775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21685">
              <w:rPr>
                <w:b/>
                <w:sz w:val="20"/>
                <w:szCs w:val="20"/>
                <w:lang w:val="uk-UA"/>
              </w:rPr>
              <w:t>5 днів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 xml:space="preserve">1)виявлення недостовірних відомостей у поданих документах; </w:t>
            </w:r>
          </w:p>
          <w:p w:rsidR="00F21685" w:rsidRPr="00F21685" w:rsidRDefault="00F21685" w:rsidP="00F216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2) відсутність</w:t>
            </w:r>
            <w:r w:rsidRPr="00F21685">
              <w:rPr>
                <w:sz w:val="20"/>
                <w:szCs w:val="20"/>
              </w:rPr>
              <w:t xml:space="preserve"> </w:t>
            </w:r>
            <w:r w:rsidRPr="00F21685">
              <w:rPr>
                <w:sz w:val="20"/>
                <w:szCs w:val="20"/>
                <w:lang w:val="uk-UA"/>
              </w:rPr>
              <w:t>підстав для надання послуги.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 xml:space="preserve">Копія розпорядження про погодження місця </w:t>
            </w:r>
            <w:r w:rsidRPr="00F21685">
              <w:rPr>
                <w:sz w:val="20"/>
                <w:szCs w:val="20"/>
                <w:lang w:val="uk-UA"/>
              </w:rPr>
              <w:lastRenderedPageBreak/>
              <w:t>розташування цирку</w:t>
            </w:r>
          </w:p>
          <w:p w:rsidR="00F21685" w:rsidRPr="00F21685" w:rsidRDefault="00F21685" w:rsidP="00F21685">
            <w:pPr>
              <w:rPr>
                <w:sz w:val="20"/>
                <w:szCs w:val="20"/>
                <w:lang w:val="uk-UA"/>
              </w:rPr>
            </w:pP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Способи отримання відповіді (результат)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685">
              <w:rPr>
                <w:rFonts w:eastAsia="Calibri"/>
                <w:sz w:val="20"/>
                <w:szCs w:val="20"/>
                <w:lang w:val="uk-UA" w:eastAsia="en-US"/>
              </w:rPr>
              <w:t>Особисто заявником/ уповноваженою особою</w:t>
            </w:r>
          </w:p>
        </w:tc>
      </w:tr>
      <w:tr w:rsidR="00F21685" w:rsidRPr="00F21685" w:rsidTr="00095EEF">
        <w:tc>
          <w:tcPr>
            <w:tcW w:w="601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573" w:type="dxa"/>
          </w:tcPr>
          <w:p w:rsidR="00F21685" w:rsidRPr="00F21685" w:rsidRDefault="00F21685" w:rsidP="00F21685">
            <w:pPr>
              <w:tabs>
                <w:tab w:val="left" w:pos="7754"/>
              </w:tabs>
              <w:rPr>
                <w:sz w:val="20"/>
                <w:szCs w:val="20"/>
                <w:lang w:val="uk-UA"/>
              </w:rPr>
            </w:pPr>
            <w:r w:rsidRPr="00F21685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397" w:type="dxa"/>
          </w:tcPr>
          <w:p w:rsidR="00F21685" w:rsidRPr="00F21685" w:rsidRDefault="00F21685" w:rsidP="00F2168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21685" w:rsidRPr="00F21685" w:rsidRDefault="00F21685" w:rsidP="00F21685">
      <w:pPr>
        <w:jc w:val="both"/>
        <w:rPr>
          <w:lang w:val="uk-UA"/>
        </w:rPr>
      </w:pPr>
      <w:r w:rsidRPr="00F21685">
        <w:rPr>
          <w:lang w:val="uk-UA"/>
        </w:rPr>
        <w:t>*Форма узгоджувального листа додається.</w:t>
      </w:r>
    </w:p>
    <w:p w:rsidR="00F21685" w:rsidRPr="00F21685" w:rsidRDefault="00F21685" w:rsidP="00F21685">
      <w:pPr>
        <w:rPr>
          <w:lang w:val="uk-UA"/>
        </w:rPr>
      </w:pPr>
      <w:r w:rsidRPr="00F21685"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F21685" w:rsidRPr="00F21685" w:rsidRDefault="00F21685" w:rsidP="00F21685">
      <w:pPr>
        <w:rPr>
          <w:lang w:val="uk-UA"/>
        </w:rPr>
      </w:pPr>
      <w:r w:rsidRPr="00F21685">
        <w:rPr>
          <w:lang w:val="uk-UA"/>
        </w:rPr>
        <w:t>Умовні позначки: В-виконує, У- бере участь, П- погоджує, З- затверджує.</w:t>
      </w:r>
    </w:p>
    <w:p w:rsidR="00F21685" w:rsidRPr="00F21685" w:rsidRDefault="00F21685" w:rsidP="00F21685">
      <w:pPr>
        <w:jc w:val="center"/>
        <w:rPr>
          <w:lang w:val="uk-UA"/>
        </w:rPr>
      </w:pPr>
    </w:p>
    <w:p w:rsidR="00F21685" w:rsidRPr="00F21685" w:rsidRDefault="00F21685" w:rsidP="00F21685">
      <w:pPr>
        <w:jc w:val="center"/>
        <w:rPr>
          <w:lang w:val="uk-UA"/>
        </w:rPr>
      </w:pPr>
    </w:p>
    <w:p w:rsidR="00F21685" w:rsidRPr="00F21685" w:rsidRDefault="00F21685" w:rsidP="00F21685">
      <w:pPr>
        <w:jc w:val="center"/>
        <w:rPr>
          <w:lang w:val="uk-UA"/>
        </w:rPr>
      </w:pPr>
    </w:p>
    <w:p w:rsidR="00F21685" w:rsidRPr="00F21685" w:rsidRDefault="00F21685" w:rsidP="00F21685">
      <w:pPr>
        <w:jc w:val="center"/>
        <w:rPr>
          <w:lang w:val="uk-UA"/>
        </w:rPr>
      </w:pPr>
    </w:p>
    <w:p w:rsidR="00F21685" w:rsidRPr="00F21685" w:rsidRDefault="00F21685" w:rsidP="00F21685">
      <w:pPr>
        <w:rPr>
          <w:b/>
          <w:lang w:val="uk-UA"/>
        </w:rPr>
      </w:pPr>
      <w:r w:rsidRPr="00F21685">
        <w:rPr>
          <w:b/>
          <w:lang w:val="uk-UA"/>
        </w:rPr>
        <w:t xml:space="preserve">В.о. начальника управління                                                                          О. Василиндра </w:t>
      </w:r>
    </w:p>
    <w:p w:rsidR="00F21685" w:rsidRPr="00F21685" w:rsidRDefault="00F21685" w:rsidP="00F21685">
      <w:pPr>
        <w:jc w:val="center"/>
        <w:rPr>
          <w:lang w:val="uk-UA"/>
        </w:rPr>
      </w:pPr>
    </w:p>
    <w:p w:rsidR="00F21685" w:rsidRPr="00B51ACB" w:rsidRDefault="00F21685" w:rsidP="00B51ACB">
      <w:pPr>
        <w:jc w:val="both"/>
        <w:rPr>
          <w:lang w:val="uk-UA"/>
        </w:rPr>
      </w:pPr>
    </w:p>
    <w:sectPr w:rsidR="00F21685" w:rsidRPr="00B51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9F"/>
    <w:rsid w:val="0040667B"/>
    <w:rsid w:val="005E169F"/>
    <w:rsid w:val="00891685"/>
    <w:rsid w:val="00893050"/>
    <w:rsid w:val="00B51ACB"/>
    <w:rsid w:val="00EF4210"/>
    <w:rsid w:val="00F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3831</Words>
  <Characters>2185</Characters>
  <Application>Microsoft Office Word</Application>
  <DocSecurity>0</DocSecurity>
  <Lines>18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2014-01-16T13:10:00Z</dcterms:created>
  <dcterms:modified xsi:type="dcterms:W3CDTF">2014-05-27T09:28:00Z</dcterms:modified>
</cp:coreProperties>
</file>